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91" w:rsidRDefault="00BC5791" w:rsidP="00BC5791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Проект</w:t>
      </w:r>
    </w:p>
    <w:p w:rsidR="00BC5791" w:rsidRDefault="00A463F4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A463F4"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148590</wp:posOffset>
            </wp:positionV>
            <wp:extent cx="1562100" cy="1495425"/>
            <wp:effectExtent l="0" t="0" r="0" b="0"/>
            <wp:wrapNone/>
            <wp:docPr id="1" name="Рисунок 1" descr="C:\Users\Dexp\Desktop\старый комп\изображения\2019-04-03 печать 3\печать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старый комп\изображения\2019-04-03 печать 3\печать 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9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ПРИНЯТО   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УТЕРЖДЕНО</w:t>
      </w:r>
      <w:r w:rsidR="00BC579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7810D7" w:rsidRDefault="00BC579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Решение</w:t>
      </w:r>
      <w:r w:rsidR="005018D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Общего собрания</w:t>
      </w:r>
      <w:r w:rsidR="00AF7E3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аботников 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</w:t>
      </w:r>
      <w:r w:rsidR="005018D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</w:t>
      </w:r>
      <w:r w:rsidR="004900B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Приказ</w:t>
      </w:r>
      <w:r w:rsidR="005018D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ом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заведующего</w:t>
      </w:r>
    </w:p>
    <w:p w:rsidR="00AF7E31" w:rsidRDefault="00AF7E3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Протокол</w:t>
      </w:r>
      <w:r w:rsidR="00BC579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</w:t>
      </w:r>
      <w:r w:rsidR="00354F4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</w:t>
      </w:r>
      <w:r w:rsidR="004B3FC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МБДОУ Детский сад «</w:t>
      </w:r>
      <w:proofErr w:type="spellStart"/>
      <w:r w:rsidR="004B3FC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Баяр</w:t>
      </w:r>
      <w:proofErr w:type="spellEnd"/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»</w:t>
      </w:r>
    </w:p>
    <w:p w:rsidR="00AF7E31" w:rsidRDefault="007810D7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от </w:t>
      </w:r>
      <w:r w:rsidR="00AF7E3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«__</w:t>
      </w:r>
      <w:proofErr w:type="gramStart"/>
      <w:r w:rsidR="00AF7E3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_»_</w:t>
      </w:r>
      <w:proofErr w:type="gramEnd"/>
      <w:r w:rsidR="00AF7E3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____________2021г.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от «___»_____________2021г.</w:t>
      </w:r>
    </w:p>
    <w:p w:rsidR="00AF7E31" w:rsidRDefault="00AF7E3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Председатель Совета работников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№__________</w:t>
      </w:r>
    </w:p>
    <w:p w:rsidR="00AF7E31" w:rsidRDefault="00AF7E3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7810D7" w:rsidRPr="007810D7" w:rsidRDefault="00AF7E3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___________________________</w:t>
      </w:r>
      <w:r w:rsidR="00BC579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</w:t>
      </w:r>
      <w:r w:rsidR="004900B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_______________________</w:t>
      </w:r>
    </w:p>
    <w:p w:rsidR="00AF7E31" w:rsidRDefault="00AF7E3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>(подпись)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(подпись)</w:t>
      </w:r>
    </w:p>
    <w:p w:rsidR="00AF7E31" w:rsidRDefault="00AF7E3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(__________________________)</w:t>
      </w:r>
      <w:r w:rsidR="00BC579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(_______________________)</w:t>
      </w:r>
    </w:p>
    <w:p w:rsidR="00BC5791" w:rsidRPr="007810D7" w:rsidRDefault="00AF7E3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(фамилия и инициалы)</w:t>
      </w:r>
      <w:r w:rsidR="00BC579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BC579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810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</w:t>
      </w:r>
      <w:r w:rsidR="007810D7" w:rsidRP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>(фамилия и инициалы)</w:t>
      </w:r>
      <w:r w:rsidR="00BC5791" w:rsidRP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</w:t>
      </w:r>
    </w:p>
    <w:p w:rsidR="00BC5791" w:rsidRPr="007810D7" w:rsidRDefault="00BC579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 w:rsidRP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</w:t>
      </w:r>
    </w:p>
    <w:p w:rsidR="00BC5791" w:rsidRDefault="00BC579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AF7E3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</w:t>
      </w:r>
      <w:r w:rsidR="00AF7E3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</w:t>
      </w:r>
      <w:r w:rsidR="00653E9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</w:t>
      </w:r>
      <w:r w:rsidR="00A463F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</w:p>
    <w:p w:rsidR="00BC5791" w:rsidRPr="00DE6391" w:rsidRDefault="00BC5791" w:rsidP="00BC57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Default="007810D7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Default="007810D7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Default="007810D7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Default="007810D7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Default="007810D7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Pr="00BB3CE1" w:rsidRDefault="007810D7" w:rsidP="007810D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810D7" w:rsidRDefault="004900B3" w:rsidP="007810D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810D7">
        <w:rPr>
          <w:b/>
          <w:sz w:val="28"/>
          <w:szCs w:val="28"/>
        </w:rPr>
        <w:t>б Общем собрании работников</w:t>
      </w:r>
    </w:p>
    <w:p w:rsidR="007810D7" w:rsidRPr="00BB3CE1" w:rsidRDefault="004B3FCB" w:rsidP="007810D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 сад «</w:t>
      </w:r>
      <w:proofErr w:type="spellStart"/>
      <w:r>
        <w:rPr>
          <w:b/>
          <w:sz w:val="28"/>
          <w:szCs w:val="28"/>
        </w:rPr>
        <w:t>Баяр</w:t>
      </w:r>
      <w:proofErr w:type="spellEnd"/>
      <w:r w:rsidR="007810D7">
        <w:rPr>
          <w:b/>
          <w:sz w:val="28"/>
          <w:szCs w:val="28"/>
        </w:rPr>
        <w:t>»</w:t>
      </w:r>
    </w:p>
    <w:p w:rsidR="007810D7" w:rsidRDefault="007810D7" w:rsidP="007810D7"/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Default="007810D7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Default="007810D7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810D7" w:rsidRDefault="007810D7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BC5791" w:rsidP="00BC5791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Default="007810D7" w:rsidP="007810D7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2021</w:t>
      </w:r>
      <w:r w:rsidR="006E0D4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г.</w:t>
      </w:r>
    </w:p>
    <w:p w:rsidR="00310BEB" w:rsidRPr="007810D7" w:rsidRDefault="00310BEB" w:rsidP="007810D7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C5791" w:rsidRPr="001E2832" w:rsidRDefault="00BC5791" w:rsidP="00BC5791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E283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</w:p>
    <w:p w:rsidR="00BC5791" w:rsidRPr="005B5C55" w:rsidRDefault="00BC5791" w:rsidP="007810D7">
      <w:pPr>
        <w:ind w:firstLine="709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B5C5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1. Общие положения</w:t>
      </w:r>
    </w:p>
    <w:p w:rsidR="00BC5791" w:rsidRPr="00150A3D" w:rsidRDefault="00150A3D" w:rsidP="00150A3D">
      <w:pPr>
        <w:pStyle w:val="ConsPlusNormal"/>
        <w:jc w:val="both"/>
      </w:pPr>
      <w:r w:rsidRPr="00150A3D">
        <w:rPr>
          <w:rFonts w:eastAsia="Times New Roman"/>
          <w:iCs/>
        </w:rPr>
        <w:t>1.1.</w:t>
      </w:r>
      <w:r w:rsidRPr="00150A3D">
        <w:t xml:space="preserve">Настоящее  Положение разработано в соответствии с Федеральным </w:t>
      </w:r>
      <w:hyperlink r:id="rId6" w:history="1">
        <w:r w:rsidRPr="00150A3D">
          <w:t>законом</w:t>
        </w:r>
      </w:hyperlink>
      <w:r w:rsidRPr="00150A3D">
        <w:t xml:space="preserve"> от 29 декабря 2012 года N 273-ФЗ "Об образовании в Российской Федерации" (далее – Закон)</w:t>
      </w:r>
      <w:r>
        <w:t xml:space="preserve"> </w:t>
      </w:r>
      <w:r>
        <w:rPr>
          <w:rFonts w:eastAsia="Times New Roman"/>
          <w:iCs/>
        </w:rPr>
        <w:t xml:space="preserve"> с целью обеспечения участия работников в управлении Учреждением.</w:t>
      </w:r>
    </w:p>
    <w:p w:rsidR="00BC5791" w:rsidRPr="00150A3D" w:rsidRDefault="00150A3D" w:rsidP="00150A3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1.2.</w:t>
      </w:r>
      <w:r w:rsidR="00BC5791"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Общее 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обрание работников Учреждения</w:t>
      </w:r>
      <w:r w:rsidR="00BC5791"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 постоянно действующим коллегиальным органом управления.</w:t>
      </w:r>
      <w:r w:rsidR="00BC5791"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</w:t>
      </w:r>
    </w:p>
    <w:p w:rsidR="00BC5791" w:rsidRPr="00150A3D" w:rsidRDefault="00150A3D" w:rsidP="00150A3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1.3.Каждый работник Учреждения</w:t>
      </w:r>
      <w:r w:rsidR="00BC5791"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момента заключения трудового договора и до прекращения его действия является членом Обще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собрания работников</w:t>
      </w:r>
      <w:r w:rsidR="00BC5791"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C5791" w:rsidRDefault="00150A3D" w:rsidP="00150A3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</w:t>
      </w:r>
      <w:r w:rsidR="00BC5791"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Решение, принятое Общи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собранием работников в пределах его компетенции</w:t>
      </w:r>
      <w:r w:rsidR="004900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C5791"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 обязательным для испо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лнения всеми работниками  и завед</w:t>
      </w:r>
      <w:r w:rsidR="00F964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ующим Учреждением</w:t>
      </w:r>
      <w:r w:rsidR="004900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900B3" w:rsidRDefault="004900B3" w:rsidP="004900B3">
      <w:pPr>
        <w:pStyle w:val="ConsPlusNormal"/>
        <w:jc w:val="both"/>
      </w:pPr>
      <w:r>
        <w:t>1.5.</w:t>
      </w:r>
      <w:r w:rsidRPr="00A1471F">
        <w:t>Изменения в Положение могут б</w:t>
      </w:r>
      <w:r>
        <w:t>ыть внесены только решение</w:t>
      </w:r>
      <w:r w:rsidR="00F96455">
        <w:t>м</w:t>
      </w:r>
      <w:r>
        <w:t xml:space="preserve"> Общего собрания работников Учреждения.</w:t>
      </w:r>
    </w:p>
    <w:p w:rsidR="004900B3" w:rsidRPr="003450E2" w:rsidRDefault="004900B3" w:rsidP="004900B3">
      <w:pPr>
        <w:pStyle w:val="ConsPlusNormal"/>
        <w:jc w:val="both"/>
      </w:pPr>
      <w:r>
        <w:t>1.6.Общее собрание работников и его представительный орган  руководствую</w:t>
      </w:r>
      <w:r w:rsidRPr="003450E2">
        <w:t xml:space="preserve">тся в своей деятельности </w:t>
      </w:r>
      <w:hyperlink r:id="rId7" w:history="1">
        <w:r w:rsidRPr="003450E2">
          <w:t>Конституцией</w:t>
        </w:r>
      </w:hyperlink>
      <w:r w:rsidRPr="003450E2">
        <w:t xml:space="preserve"> Российской Федерации, </w:t>
      </w:r>
      <w:r>
        <w:t xml:space="preserve">Законом об образовании, </w:t>
      </w:r>
      <w:r w:rsidRPr="003450E2">
        <w:t>другими федеральными законами, иными нормативными правовыми актами Российской Федерации, законами и иными нормативными правовыми актам</w:t>
      </w:r>
      <w:r>
        <w:t>и Республики Бурятия, нормативными правовыми актами органов местного самоуправления МО «Бичурский район»</w:t>
      </w:r>
      <w:r w:rsidRPr="003450E2">
        <w:t xml:space="preserve">, </w:t>
      </w:r>
      <w:r>
        <w:t xml:space="preserve">Уставом Учреждения,  его </w:t>
      </w:r>
      <w:r w:rsidRPr="003450E2">
        <w:t>локальными нормативными ак</w:t>
      </w:r>
      <w:r>
        <w:t xml:space="preserve">тами, </w:t>
      </w:r>
      <w:r w:rsidRPr="003450E2">
        <w:t xml:space="preserve"> и настоящим Положением.</w:t>
      </w:r>
    </w:p>
    <w:p w:rsidR="004900B3" w:rsidRPr="00A1471F" w:rsidRDefault="004900B3" w:rsidP="004900B3">
      <w:pPr>
        <w:pStyle w:val="ConsPlusNormal"/>
        <w:jc w:val="both"/>
      </w:pPr>
    </w:p>
    <w:p w:rsidR="004900B3" w:rsidRPr="00150A3D" w:rsidRDefault="004900B3" w:rsidP="00150A3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5791" w:rsidRDefault="005F3F97" w:rsidP="005F3F97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2.Компетенция Общего собрания работников</w:t>
      </w:r>
      <w:r w:rsidR="00717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его представительного органа</w:t>
      </w:r>
    </w:p>
    <w:p w:rsidR="005F3F97" w:rsidRDefault="005F3F97" w:rsidP="005F3F97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17F6D" w:rsidRPr="00717F6D" w:rsidRDefault="001476AE" w:rsidP="00717F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2.1.К </w:t>
      </w:r>
      <w:r>
        <w:rPr>
          <w:rFonts w:ascii="Times New Roman" w:hAnsi="Times New Roman"/>
          <w:sz w:val="24"/>
          <w:szCs w:val="24"/>
        </w:rPr>
        <w:t>компетенции</w:t>
      </w:r>
      <w:r w:rsidR="00717F6D" w:rsidRPr="00717F6D">
        <w:rPr>
          <w:rFonts w:ascii="Times New Roman" w:hAnsi="Times New Roman"/>
          <w:sz w:val="24"/>
          <w:szCs w:val="24"/>
        </w:rPr>
        <w:t xml:space="preserve"> Общего собрания работников  </w:t>
      </w:r>
      <w:r>
        <w:rPr>
          <w:rFonts w:ascii="Times New Roman" w:hAnsi="Times New Roman"/>
          <w:sz w:val="24"/>
          <w:szCs w:val="24"/>
        </w:rPr>
        <w:t xml:space="preserve"> относится</w:t>
      </w:r>
      <w:r w:rsidR="00717F6D" w:rsidRPr="00717F6D">
        <w:rPr>
          <w:rFonts w:ascii="Times New Roman" w:hAnsi="Times New Roman"/>
          <w:sz w:val="24"/>
          <w:szCs w:val="24"/>
        </w:rPr>
        <w:t>:</w:t>
      </w:r>
    </w:p>
    <w:p w:rsidR="00717F6D" w:rsidRPr="00717F6D" w:rsidRDefault="00717F6D" w:rsidP="00717F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7F6D">
        <w:rPr>
          <w:rFonts w:ascii="Times New Roman" w:hAnsi="Times New Roman"/>
          <w:sz w:val="24"/>
          <w:szCs w:val="24"/>
        </w:rPr>
        <w:t xml:space="preserve">     </w:t>
      </w:r>
      <w:r w:rsidR="00F71257">
        <w:rPr>
          <w:rFonts w:ascii="Times New Roman" w:hAnsi="Times New Roman"/>
          <w:sz w:val="24"/>
          <w:szCs w:val="24"/>
        </w:rPr>
        <w:t xml:space="preserve"> </w:t>
      </w:r>
      <w:r w:rsidRPr="00717F6D">
        <w:rPr>
          <w:rFonts w:ascii="Times New Roman" w:hAnsi="Times New Roman"/>
          <w:sz w:val="24"/>
          <w:szCs w:val="24"/>
        </w:rPr>
        <w:t>-принятие  Положения об Общем собрании работников Учреждения</w:t>
      </w:r>
      <w:r w:rsidR="00685807">
        <w:rPr>
          <w:rFonts w:ascii="Times New Roman" w:hAnsi="Times New Roman"/>
          <w:sz w:val="24"/>
          <w:szCs w:val="24"/>
        </w:rPr>
        <w:t>, внесение в него изменений и дополнений</w:t>
      </w:r>
      <w:r w:rsidRPr="00717F6D">
        <w:rPr>
          <w:rFonts w:ascii="Times New Roman" w:hAnsi="Times New Roman"/>
          <w:sz w:val="24"/>
          <w:szCs w:val="24"/>
        </w:rPr>
        <w:t>;</w:t>
      </w:r>
    </w:p>
    <w:p w:rsidR="00717F6D" w:rsidRPr="00717F6D" w:rsidRDefault="00717F6D" w:rsidP="00717F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7F6D">
        <w:rPr>
          <w:rFonts w:ascii="Times New Roman" w:hAnsi="Times New Roman"/>
          <w:sz w:val="24"/>
          <w:szCs w:val="24"/>
        </w:rPr>
        <w:t xml:space="preserve">     -избрание представительного органа работников Учреждения;</w:t>
      </w:r>
    </w:p>
    <w:p w:rsidR="00717F6D" w:rsidRPr="00717F6D" w:rsidRDefault="00717F6D" w:rsidP="00717F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7F6D">
        <w:rPr>
          <w:rFonts w:ascii="Times New Roman" w:hAnsi="Times New Roman"/>
          <w:sz w:val="24"/>
          <w:szCs w:val="24"/>
        </w:rPr>
        <w:t xml:space="preserve">     -внесение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717F6D" w:rsidRPr="00717F6D" w:rsidRDefault="00717F6D" w:rsidP="00717F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7F6D">
        <w:rPr>
          <w:rFonts w:ascii="Times New Roman" w:hAnsi="Times New Roman"/>
          <w:sz w:val="24"/>
          <w:szCs w:val="24"/>
        </w:rPr>
        <w:t xml:space="preserve">     -внесение предложений о внесении  изменений и дополнений в Устав Учреждения;</w:t>
      </w:r>
    </w:p>
    <w:p w:rsidR="00717F6D" w:rsidRPr="00717F6D" w:rsidRDefault="00717F6D" w:rsidP="00717F6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17F6D">
        <w:rPr>
          <w:rFonts w:ascii="Times New Roman" w:hAnsi="Times New Roman"/>
          <w:color w:val="000000"/>
          <w:sz w:val="24"/>
          <w:szCs w:val="24"/>
        </w:rPr>
        <w:t xml:space="preserve">     -согласование правил внутреннего трудового распорядка Учреждения, п</w:t>
      </w:r>
      <w:r w:rsidRPr="00717F6D">
        <w:rPr>
          <w:rFonts w:ascii="Times New Roman" w:hAnsi="Times New Roman"/>
          <w:sz w:val="24"/>
          <w:szCs w:val="24"/>
        </w:rPr>
        <w:t>оложения об оплате труда работников и иных локальных нормативных актов Учреждения</w:t>
      </w:r>
      <w:r w:rsidRPr="00717F6D">
        <w:rPr>
          <w:rFonts w:ascii="Times New Roman" w:hAnsi="Times New Roman"/>
          <w:color w:val="000000"/>
          <w:sz w:val="24"/>
          <w:szCs w:val="24"/>
        </w:rPr>
        <w:t>;</w:t>
      </w:r>
    </w:p>
    <w:p w:rsidR="00717F6D" w:rsidRPr="00717F6D" w:rsidRDefault="00717F6D" w:rsidP="00717F6D">
      <w:pPr>
        <w:pStyle w:val="a4"/>
        <w:jc w:val="both"/>
        <w:rPr>
          <w:color w:val="000000"/>
          <w:sz w:val="24"/>
          <w:szCs w:val="24"/>
        </w:rPr>
      </w:pPr>
      <w:r w:rsidRPr="00717F6D">
        <w:rPr>
          <w:rFonts w:ascii="Times New Roman" w:hAnsi="Times New Roman"/>
          <w:color w:val="000000"/>
          <w:sz w:val="24"/>
          <w:szCs w:val="24"/>
        </w:rPr>
        <w:t xml:space="preserve">     -принятие решения о необходимости заключения</w:t>
      </w:r>
      <w:r w:rsidRPr="00717F6D">
        <w:rPr>
          <w:color w:val="000000"/>
          <w:sz w:val="24"/>
          <w:szCs w:val="24"/>
        </w:rPr>
        <w:t xml:space="preserve"> </w:t>
      </w:r>
      <w:r w:rsidRPr="00717F6D">
        <w:rPr>
          <w:rFonts w:ascii="Times New Roman" w:hAnsi="Times New Roman"/>
          <w:color w:val="000000"/>
          <w:sz w:val="24"/>
          <w:szCs w:val="24"/>
        </w:rPr>
        <w:t>коллективного договора;</w:t>
      </w:r>
    </w:p>
    <w:p w:rsidR="00717F6D" w:rsidRPr="00717F6D" w:rsidRDefault="00717F6D" w:rsidP="00717F6D">
      <w:pPr>
        <w:pStyle w:val="1"/>
        <w:ind w:left="360"/>
        <w:jc w:val="both"/>
      </w:pPr>
      <w:r w:rsidRPr="00717F6D">
        <w:t>-избрание представителей работников в комиссию по трудовым спорам;</w:t>
      </w:r>
    </w:p>
    <w:p w:rsidR="00717F6D" w:rsidRPr="00717F6D" w:rsidRDefault="00717F6D" w:rsidP="00717F6D">
      <w:pPr>
        <w:pStyle w:val="1"/>
        <w:ind w:left="360"/>
        <w:jc w:val="both"/>
      </w:pPr>
      <w:r w:rsidRPr="00717F6D">
        <w:t>-избрание (делегирование) своих представителей в другие коллегиальные органы Учреждения;</w:t>
      </w:r>
    </w:p>
    <w:p w:rsidR="00717F6D" w:rsidRPr="00717F6D" w:rsidRDefault="00717F6D" w:rsidP="00717F6D">
      <w:pPr>
        <w:pStyle w:val="1"/>
        <w:ind w:left="360"/>
        <w:jc w:val="both"/>
      </w:pPr>
      <w:r w:rsidRPr="00717F6D">
        <w:t>-утверждение требований в ходе коллективного трудового спора, выдвинутых работниками Учреждения или их представителями;</w:t>
      </w:r>
    </w:p>
    <w:p w:rsidR="00717F6D" w:rsidRPr="00717F6D" w:rsidRDefault="00717F6D" w:rsidP="00717F6D">
      <w:pPr>
        <w:pStyle w:val="1"/>
        <w:ind w:left="360"/>
        <w:jc w:val="both"/>
      </w:pPr>
      <w:r w:rsidRPr="00717F6D">
        <w:t>-создание необходимых условий, обеспечивающих безопасность обучения, воспитания детей;</w:t>
      </w:r>
    </w:p>
    <w:p w:rsidR="00717F6D" w:rsidRPr="00717F6D" w:rsidRDefault="00717F6D" w:rsidP="00717F6D">
      <w:pPr>
        <w:pStyle w:val="1"/>
        <w:ind w:left="360"/>
        <w:jc w:val="both"/>
      </w:pPr>
      <w:r w:rsidRPr="00717F6D">
        <w:t>-создание условий, нео</w:t>
      </w:r>
      <w:r w:rsidR="00F96455">
        <w:t>бходимых для охраны и укрепления</w:t>
      </w:r>
      <w:r w:rsidRPr="00717F6D">
        <w:t xml:space="preserve"> здоровья, организации питания воспитанников и работников Учреждения;</w:t>
      </w:r>
    </w:p>
    <w:p w:rsidR="00717F6D" w:rsidRPr="00717F6D" w:rsidRDefault="00717F6D" w:rsidP="00717F6D">
      <w:pPr>
        <w:pStyle w:val="a4"/>
        <w:jc w:val="both"/>
        <w:rPr>
          <w:sz w:val="24"/>
          <w:szCs w:val="24"/>
        </w:rPr>
      </w:pPr>
      <w:r w:rsidRPr="00717F6D">
        <w:rPr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-</w:t>
      </w:r>
      <w:r w:rsidRPr="00717F6D">
        <w:rPr>
          <w:rFonts w:ascii="Times New Roman" w:hAnsi="Times New Roman"/>
          <w:sz w:val="24"/>
          <w:szCs w:val="24"/>
        </w:rPr>
        <w:t>ходатайствовать перед заведующим  о награждении работников Учреждения</w:t>
      </w:r>
      <w:r w:rsidRPr="00717F6D">
        <w:rPr>
          <w:sz w:val="24"/>
          <w:szCs w:val="24"/>
        </w:rPr>
        <w:t>;</w:t>
      </w:r>
    </w:p>
    <w:p w:rsidR="00717F6D" w:rsidRDefault="00717F6D" w:rsidP="00717F6D">
      <w:pPr>
        <w:pStyle w:val="1"/>
        <w:ind w:left="0"/>
        <w:jc w:val="both"/>
        <w:outlineLvl w:val="2"/>
      </w:pPr>
      <w:r w:rsidRPr="00717F6D">
        <w:t xml:space="preserve">     -решать другие вопросы, предусмотренными федеральными законами, иными нормативными правовыми актами, а также   Уставом и локальными нормативными актами Учреждения.</w:t>
      </w:r>
    </w:p>
    <w:p w:rsidR="00685807" w:rsidRDefault="00685807" w:rsidP="00717F6D">
      <w:pPr>
        <w:pStyle w:val="1"/>
        <w:ind w:left="0"/>
        <w:jc w:val="both"/>
        <w:outlineLvl w:val="2"/>
      </w:pPr>
      <w:r>
        <w:t>2.1.1.Общее собрание работников может принять к своему рассмотрение решение любого вопроса затрагивающего права и законные интересы работников Учреждения, в том числе отменять или изменять решения его представительного органа.</w:t>
      </w:r>
    </w:p>
    <w:p w:rsidR="00685807" w:rsidRDefault="00685807" w:rsidP="00717F6D">
      <w:pPr>
        <w:pStyle w:val="1"/>
        <w:ind w:left="0"/>
        <w:jc w:val="both"/>
        <w:outlineLvl w:val="2"/>
      </w:pPr>
    </w:p>
    <w:p w:rsidR="0050148A" w:rsidRDefault="0050148A" w:rsidP="00717F6D">
      <w:pPr>
        <w:pStyle w:val="1"/>
        <w:ind w:left="0"/>
        <w:jc w:val="both"/>
        <w:outlineLvl w:val="2"/>
      </w:pPr>
    </w:p>
    <w:p w:rsidR="0050148A" w:rsidRDefault="0050148A" w:rsidP="00717F6D">
      <w:pPr>
        <w:pStyle w:val="1"/>
        <w:ind w:left="0"/>
        <w:jc w:val="both"/>
        <w:outlineLvl w:val="2"/>
      </w:pPr>
    </w:p>
    <w:p w:rsidR="001476AE" w:rsidRDefault="001476AE" w:rsidP="00717F6D">
      <w:pPr>
        <w:pStyle w:val="1"/>
        <w:ind w:left="0"/>
        <w:jc w:val="both"/>
        <w:outlineLvl w:val="2"/>
      </w:pPr>
      <w:r>
        <w:t>2.2.К компетенции представительно</w:t>
      </w:r>
      <w:r w:rsidR="006848D0">
        <w:t>го</w:t>
      </w:r>
      <w:r>
        <w:t xml:space="preserve"> органа работников относится:</w:t>
      </w:r>
    </w:p>
    <w:p w:rsidR="001476AE" w:rsidRDefault="001476AE" w:rsidP="00717F6D">
      <w:pPr>
        <w:pStyle w:val="1"/>
        <w:ind w:left="0"/>
        <w:jc w:val="both"/>
        <w:outlineLvl w:val="2"/>
      </w:pPr>
      <w:r>
        <w:t xml:space="preserve">      -созыв и проведение Общих собраний работников Учреждения;</w:t>
      </w:r>
    </w:p>
    <w:p w:rsidR="001476AE" w:rsidRDefault="001476AE" w:rsidP="00717F6D">
      <w:pPr>
        <w:pStyle w:val="1"/>
        <w:ind w:left="0"/>
        <w:jc w:val="both"/>
        <w:outlineLvl w:val="2"/>
      </w:pPr>
      <w:r>
        <w:lastRenderedPageBreak/>
        <w:t xml:space="preserve">      -представление интересов работников в отношениях с заведующим Учреждением и другими органами управления Учреждением;</w:t>
      </w:r>
    </w:p>
    <w:p w:rsidR="001476AE" w:rsidRDefault="001476AE" w:rsidP="001476AE">
      <w:pPr>
        <w:pStyle w:val="1"/>
        <w:ind w:left="360"/>
        <w:jc w:val="both"/>
      </w:pPr>
      <w:r>
        <w:t xml:space="preserve">  -</w:t>
      </w:r>
      <w:r w:rsidRPr="00717F6D">
        <w:t>избрание (делегирование) своих представителей в другие коллегиальные органы Учреждения;</w:t>
      </w:r>
    </w:p>
    <w:p w:rsidR="001476AE" w:rsidRDefault="001476AE" w:rsidP="001476AE">
      <w:pPr>
        <w:pStyle w:val="1"/>
        <w:ind w:left="360"/>
        <w:jc w:val="both"/>
      </w:pPr>
      <w:r>
        <w:t xml:space="preserve">  -участие в согласовании и принятии локальных нормативных актов Учреждения;</w:t>
      </w:r>
    </w:p>
    <w:p w:rsidR="001476AE" w:rsidRDefault="001476AE" w:rsidP="001476AE">
      <w:pPr>
        <w:pStyle w:val="1"/>
        <w:ind w:left="360"/>
        <w:jc w:val="both"/>
      </w:pPr>
      <w:r>
        <w:t xml:space="preserve">  -подготовка и внесение </w:t>
      </w:r>
      <w:r w:rsidR="0067531B">
        <w:t xml:space="preserve">предложений </w:t>
      </w:r>
      <w:r>
        <w:t>для принятия Общим собранием работников коллективного договора;</w:t>
      </w:r>
    </w:p>
    <w:p w:rsidR="001476AE" w:rsidRDefault="001476AE" w:rsidP="001476AE">
      <w:pPr>
        <w:pStyle w:val="1"/>
        <w:ind w:left="360"/>
        <w:jc w:val="both"/>
      </w:pPr>
      <w:r>
        <w:t xml:space="preserve">  -ведение коллект</w:t>
      </w:r>
      <w:r w:rsidR="006848D0">
        <w:t>ивных переговоров с заведующим У</w:t>
      </w:r>
      <w:r>
        <w:t>чреждением по принятию коллективного договора, его изменению и исполнению;</w:t>
      </w:r>
    </w:p>
    <w:p w:rsidR="0050148A" w:rsidRDefault="001476AE" w:rsidP="0050148A">
      <w:pPr>
        <w:pStyle w:val="1"/>
        <w:ind w:left="360"/>
        <w:jc w:val="both"/>
      </w:pPr>
      <w:r>
        <w:t xml:space="preserve">  -использование др</w:t>
      </w:r>
      <w:r w:rsidR="006848D0">
        <w:t xml:space="preserve">угих законных средств </w:t>
      </w:r>
      <w:r>
        <w:t xml:space="preserve"> защиты прав и законных интересов работников Учреждения.</w:t>
      </w:r>
    </w:p>
    <w:p w:rsidR="0050148A" w:rsidRDefault="003C3773" w:rsidP="0050148A">
      <w:pPr>
        <w:pStyle w:val="1"/>
        <w:ind w:left="0"/>
        <w:jc w:val="both"/>
      </w:pPr>
      <w:r>
        <w:t>2.2.1.Членство в</w:t>
      </w:r>
      <w:r w:rsidR="0050148A">
        <w:t xml:space="preserve"> составе представительно</w:t>
      </w:r>
      <w:r>
        <w:t>го</w:t>
      </w:r>
      <w:r w:rsidR="0050148A">
        <w:t xml:space="preserve"> органа работников прекращается:</w:t>
      </w:r>
    </w:p>
    <w:p w:rsidR="003C3773" w:rsidRDefault="003C3773" w:rsidP="003C3773">
      <w:pPr>
        <w:pStyle w:val="ConsPlusNormal"/>
        <w:ind w:firstLine="540"/>
        <w:jc w:val="both"/>
      </w:pPr>
      <w:r>
        <w:t>-на основании личного заявления члена Совета об исключении из его состава;</w:t>
      </w:r>
    </w:p>
    <w:p w:rsidR="003C3773" w:rsidRDefault="003C3773" w:rsidP="003C3773">
      <w:pPr>
        <w:pStyle w:val="ConsPlusNormal"/>
        <w:ind w:firstLine="540"/>
        <w:jc w:val="both"/>
      </w:pPr>
      <w:r>
        <w:t>-по требованию не менее 2/3 членов Совета, выраженному в письменной форме;</w:t>
      </w:r>
    </w:p>
    <w:p w:rsidR="003C3773" w:rsidRDefault="003C3773" w:rsidP="003C3773">
      <w:pPr>
        <w:pStyle w:val="ConsPlusNormal"/>
        <w:ind w:firstLine="540"/>
        <w:jc w:val="both"/>
      </w:pPr>
      <w:r>
        <w:t>-в случае прекращения членом Совета  трудовых отношений с организацией.</w:t>
      </w:r>
    </w:p>
    <w:p w:rsidR="005F3F97" w:rsidRPr="00717F6D" w:rsidRDefault="005F3F97" w:rsidP="006848D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848D0" w:rsidRDefault="006848D0" w:rsidP="006848D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BC5791" w:rsidRPr="00150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деятельности Общего собрания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работников</w:t>
      </w:r>
    </w:p>
    <w:p w:rsidR="00BC5791" w:rsidRDefault="006848D0" w:rsidP="006848D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его представительного органа</w:t>
      </w:r>
    </w:p>
    <w:p w:rsidR="00506DB7" w:rsidRDefault="00506DB7" w:rsidP="006848D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06DB7" w:rsidRDefault="00506DB7" w:rsidP="006848D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06DB7" w:rsidRPr="00506DB7" w:rsidRDefault="00506DB7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06DB7">
        <w:rPr>
          <w:rFonts w:ascii="Times New Roman" w:hAnsi="Times New Roman"/>
          <w:sz w:val="24"/>
          <w:szCs w:val="24"/>
        </w:rPr>
        <w:t>3.1.Общее собрание  работников проводится не реже одного раза в год. Организационное (первое) Общее собрание работников созывает и проводит заведующий Учреждением.  В последующем Общее собрание работников созывает и проводит избранный председатель Совета работников или его заместитель.</w:t>
      </w:r>
    </w:p>
    <w:p w:rsidR="00506DB7" w:rsidRPr="00506DB7" w:rsidRDefault="00506DB7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506DB7">
        <w:rPr>
          <w:rFonts w:ascii="Times New Roman" w:hAnsi="Times New Roman"/>
          <w:sz w:val="24"/>
          <w:szCs w:val="24"/>
        </w:rPr>
        <w:t xml:space="preserve">Общее собрание считается правомочным, если на нем присутствовало более </w:t>
      </w:r>
      <w:r w:rsidR="00E8046F">
        <w:rPr>
          <w:rFonts w:ascii="Times New Roman" w:hAnsi="Times New Roman"/>
          <w:sz w:val="24"/>
          <w:szCs w:val="24"/>
        </w:rPr>
        <w:t>половины работников Учреждения</w:t>
      </w:r>
      <w:r w:rsidR="000E4898">
        <w:rPr>
          <w:rFonts w:ascii="Times New Roman" w:hAnsi="Times New Roman"/>
          <w:sz w:val="24"/>
          <w:szCs w:val="24"/>
        </w:rPr>
        <w:t xml:space="preserve">. </w:t>
      </w:r>
      <w:r w:rsidRPr="00506DB7">
        <w:rPr>
          <w:rFonts w:ascii="Times New Roman" w:hAnsi="Times New Roman"/>
          <w:sz w:val="24"/>
          <w:szCs w:val="24"/>
        </w:rPr>
        <w:t>Для  ведения протокола  Общего собрания работников избирается секретарь.  Явка работников на Общее собрание фиксируется в регистрационном списке, путем собственноручной записи и росписи. Регистрационный список подписывается председателем и секретарем Общего собрания работников.</w:t>
      </w:r>
    </w:p>
    <w:p w:rsidR="00506DB7" w:rsidRPr="00506DB7" w:rsidRDefault="00506DB7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506DB7">
        <w:rPr>
          <w:rFonts w:ascii="Times New Roman" w:hAnsi="Times New Roman"/>
          <w:sz w:val="24"/>
          <w:szCs w:val="24"/>
        </w:rPr>
        <w:t>Решения Общего собрания принимаются простым большинством голосов и оформляются протоколом</w:t>
      </w:r>
      <w:r>
        <w:rPr>
          <w:rFonts w:ascii="Times New Roman" w:hAnsi="Times New Roman"/>
          <w:sz w:val="24"/>
          <w:szCs w:val="24"/>
        </w:rPr>
        <w:t xml:space="preserve"> (Приложение №1)</w:t>
      </w:r>
      <w:r w:rsidRPr="00506DB7">
        <w:rPr>
          <w:rFonts w:ascii="Times New Roman" w:hAnsi="Times New Roman"/>
          <w:sz w:val="24"/>
          <w:szCs w:val="24"/>
        </w:rPr>
        <w:t>,  который подписывается председателем и секретарем Общего собрания. Решения Общего собрания являются обязательными для организации его исполнения  заведующим Учреждением.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506DB7" w:rsidRPr="00506DB7" w:rsidRDefault="00506DB7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506DB7">
        <w:rPr>
          <w:rFonts w:ascii="Times New Roman" w:hAnsi="Times New Roman"/>
          <w:sz w:val="24"/>
          <w:szCs w:val="24"/>
        </w:rPr>
        <w:t xml:space="preserve">В протоколе Общего собрания </w:t>
      </w:r>
      <w:proofErr w:type="gramStart"/>
      <w:r w:rsidRPr="00506DB7">
        <w:rPr>
          <w:rFonts w:ascii="Times New Roman" w:hAnsi="Times New Roman"/>
          <w:sz w:val="24"/>
          <w:szCs w:val="24"/>
        </w:rPr>
        <w:t>работников  обязательно</w:t>
      </w:r>
      <w:proofErr w:type="gramEnd"/>
      <w:r w:rsidRPr="00506DB7">
        <w:rPr>
          <w:rFonts w:ascii="Times New Roman" w:hAnsi="Times New Roman"/>
          <w:sz w:val="24"/>
          <w:szCs w:val="24"/>
        </w:rPr>
        <w:t xml:space="preserve"> отражаются сведения о дате собрания, времени начала и окончания собрания, данные об общем количестве работников, их явке и наличии кворума, данные о председателе и секретаре собрания,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 протоколу Общего собрания обязательно прилагается регистрационный список</w:t>
      </w:r>
      <w:r>
        <w:rPr>
          <w:rFonts w:ascii="Times New Roman" w:hAnsi="Times New Roman"/>
          <w:sz w:val="24"/>
          <w:szCs w:val="24"/>
        </w:rPr>
        <w:t xml:space="preserve"> (Приложение №2)</w:t>
      </w:r>
      <w:r w:rsidRPr="00506DB7">
        <w:rPr>
          <w:rFonts w:ascii="Times New Roman" w:hAnsi="Times New Roman"/>
          <w:sz w:val="24"/>
          <w:szCs w:val="24"/>
        </w:rPr>
        <w:t>.</w:t>
      </w:r>
    </w:p>
    <w:p w:rsidR="00506DB7" w:rsidRDefault="007C613D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06DB7">
        <w:rPr>
          <w:rFonts w:ascii="Times New Roman" w:hAnsi="Times New Roman"/>
          <w:sz w:val="24"/>
          <w:szCs w:val="24"/>
        </w:rPr>
        <w:t>.5.</w:t>
      </w:r>
      <w:r w:rsidR="00506DB7" w:rsidRPr="00506DB7">
        <w:rPr>
          <w:rFonts w:ascii="Times New Roman" w:hAnsi="Times New Roman"/>
          <w:sz w:val="24"/>
          <w:szCs w:val="24"/>
        </w:rPr>
        <w:t xml:space="preserve">Представительным органом работников Учреждения является Совет работников, избираемый Общим собранием </w:t>
      </w:r>
      <w:r w:rsidR="00506DB7">
        <w:rPr>
          <w:rFonts w:ascii="Times New Roman" w:hAnsi="Times New Roman"/>
          <w:sz w:val="24"/>
          <w:szCs w:val="24"/>
        </w:rPr>
        <w:t>работников сроком на три года.</w:t>
      </w:r>
      <w:r w:rsidR="00506DB7" w:rsidRPr="00506DB7">
        <w:rPr>
          <w:rFonts w:ascii="Times New Roman" w:hAnsi="Times New Roman"/>
          <w:sz w:val="24"/>
          <w:szCs w:val="24"/>
        </w:rPr>
        <w:t xml:space="preserve"> Заведующий Учреждением в состав </w:t>
      </w:r>
      <w:r w:rsidR="001F038F">
        <w:rPr>
          <w:rFonts w:ascii="Times New Roman" w:hAnsi="Times New Roman"/>
          <w:sz w:val="24"/>
          <w:szCs w:val="24"/>
        </w:rPr>
        <w:t>Совета работников не избирается и в качестве члена Общего собрания работников не учитывается.</w:t>
      </w:r>
    </w:p>
    <w:p w:rsidR="00506DB7" w:rsidRDefault="007C613D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06DB7">
        <w:rPr>
          <w:rFonts w:ascii="Times New Roman" w:hAnsi="Times New Roman"/>
          <w:sz w:val="24"/>
          <w:szCs w:val="24"/>
        </w:rPr>
        <w:t>.6</w:t>
      </w:r>
      <w:r w:rsidR="001F038F">
        <w:rPr>
          <w:rFonts w:ascii="Times New Roman" w:hAnsi="Times New Roman"/>
          <w:sz w:val="24"/>
          <w:szCs w:val="24"/>
        </w:rPr>
        <w:t>.Совет работников избира</w:t>
      </w:r>
      <w:r w:rsidR="00506DB7">
        <w:rPr>
          <w:rFonts w:ascii="Times New Roman" w:hAnsi="Times New Roman"/>
          <w:sz w:val="24"/>
          <w:szCs w:val="24"/>
        </w:rPr>
        <w:t xml:space="preserve">ется в нечетном составе, </w:t>
      </w:r>
      <w:r w:rsidR="001F038F">
        <w:rPr>
          <w:rFonts w:ascii="Times New Roman" w:hAnsi="Times New Roman"/>
          <w:sz w:val="24"/>
          <w:szCs w:val="24"/>
        </w:rPr>
        <w:t xml:space="preserve">но </w:t>
      </w:r>
      <w:r w:rsidR="00506DB7">
        <w:rPr>
          <w:rFonts w:ascii="Times New Roman" w:hAnsi="Times New Roman"/>
          <w:sz w:val="24"/>
          <w:szCs w:val="24"/>
        </w:rPr>
        <w:t>не менее трех работников.</w:t>
      </w:r>
      <w:r w:rsidR="001F038F">
        <w:rPr>
          <w:rFonts w:ascii="Times New Roman" w:hAnsi="Times New Roman"/>
          <w:sz w:val="24"/>
          <w:szCs w:val="24"/>
        </w:rPr>
        <w:t xml:space="preserve"> </w:t>
      </w:r>
    </w:p>
    <w:p w:rsidR="001F038F" w:rsidRDefault="007C613D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038F">
        <w:rPr>
          <w:rFonts w:ascii="Times New Roman" w:hAnsi="Times New Roman"/>
          <w:sz w:val="24"/>
          <w:szCs w:val="24"/>
        </w:rPr>
        <w:t>.7.Решением Совета работников из его состава избирается председатель</w:t>
      </w:r>
      <w:r w:rsidR="00B63261">
        <w:rPr>
          <w:rFonts w:ascii="Times New Roman" w:hAnsi="Times New Roman"/>
          <w:sz w:val="24"/>
          <w:szCs w:val="24"/>
        </w:rPr>
        <w:t xml:space="preserve"> и его заместитель</w:t>
      </w:r>
      <w:r w:rsidR="001F038F">
        <w:rPr>
          <w:rFonts w:ascii="Times New Roman" w:hAnsi="Times New Roman"/>
          <w:sz w:val="24"/>
          <w:szCs w:val="24"/>
        </w:rPr>
        <w:t>.</w:t>
      </w:r>
    </w:p>
    <w:p w:rsidR="001F038F" w:rsidRDefault="007C613D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038F">
        <w:rPr>
          <w:rFonts w:ascii="Times New Roman" w:hAnsi="Times New Roman"/>
          <w:sz w:val="24"/>
          <w:szCs w:val="24"/>
        </w:rPr>
        <w:t>.8.При малочисленности работников Учреждения менее шести членов, по решению Общего собрания работников может избираться только</w:t>
      </w:r>
      <w:r w:rsidR="00685807">
        <w:rPr>
          <w:rFonts w:ascii="Times New Roman" w:hAnsi="Times New Roman"/>
          <w:sz w:val="24"/>
          <w:szCs w:val="24"/>
        </w:rPr>
        <w:t xml:space="preserve"> председатель Совета работников. В таком случае решения</w:t>
      </w:r>
      <w:r w:rsidR="00077B17">
        <w:rPr>
          <w:rFonts w:ascii="Times New Roman" w:hAnsi="Times New Roman"/>
          <w:sz w:val="24"/>
          <w:szCs w:val="24"/>
        </w:rPr>
        <w:t xml:space="preserve">, </w:t>
      </w:r>
      <w:r w:rsidR="00685807">
        <w:rPr>
          <w:rFonts w:ascii="Times New Roman" w:hAnsi="Times New Roman"/>
          <w:sz w:val="24"/>
          <w:szCs w:val="24"/>
        </w:rPr>
        <w:t xml:space="preserve"> отнесенные к компетенции Совета</w:t>
      </w:r>
      <w:r w:rsidR="00077B17">
        <w:rPr>
          <w:rFonts w:ascii="Times New Roman" w:hAnsi="Times New Roman"/>
          <w:sz w:val="24"/>
          <w:szCs w:val="24"/>
        </w:rPr>
        <w:t xml:space="preserve">, рассматриваются и </w:t>
      </w:r>
      <w:r w:rsidR="00685807">
        <w:rPr>
          <w:rFonts w:ascii="Times New Roman" w:hAnsi="Times New Roman"/>
          <w:sz w:val="24"/>
          <w:szCs w:val="24"/>
        </w:rPr>
        <w:t xml:space="preserve"> принимаются Общим собранием работников.</w:t>
      </w:r>
    </w:p>
    <w:p w:rsidR="001F038F" w:rsidRDefault="007C613D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F038F">
        <w:rPr>
          <w:rFonts w:ascii="Times New Roman" w:hAnsi="Times New Roman"/>
          <w:sz w:val="24"/>
          <w:szCs w:val="24"/>
        </w:rPr>
        <w:t>.9.Заседания Совета работников</w:t>
      </w:r>
      <w:r w:rsidR="00B63261">
        <w:rPr>
          <w:rFonts w:ascii="Times New Roman" w:hAnsi="Times New Roman"/>
          <w:sz w:val="24"/>
          <w:szCs w:val="24"/>
        </w:rPr>
        <w:t xml:space="preserve"> проводятся по мере необходимости, но не реже одного раза в полугодие</w:t>
      </w:r>
      <w:r w:rsidR="00607FC4">
        <w:rPr>
          <w:rFonts w:ascii="Times New Roman" w:hAnsi="Times New Roman"/>
          <w:sz w:val="24"/>
          <w:szCs w:val="24"/>
        </w:rPr>
        <w:t>.</w:t>
      </w:r>
      <w:r w:rsidR="00B63261">
        <w:rPr>
          <w:rFonts w:ascii="Times New Roman" w:hAnsi="Times New Roman"/>
          <w:sz w:val="24"/>
          <w:szCs w:val="24"/>
        </w:rPr>
        <w:t xml:space="preserve"> Решения Совета работников оформляются протоколом применительно  к решению Общего собрания работников (приложение №1) подписанного всеми членами Совета</w:t>
      </w:r>
      <w:r w:rsidR="007432BF">
        <w:rPr>
          <w:rFonts w:ascii="Times New Roman" w:hAnsi="Times New Roman"/>
          <w:sz w:val="24"/>
          <w:szCs w:val="24"/>
        </w:rPr>
        <w:t xml:space="preserve"> участвующими в заседании</w:t>
      </w:r>
      <w:r w:rsidR="00B63261">
        <w:rPr>
          <w:rFonts w:ascii="Times New Roman" w:hAnsi="Times New Roman"/>
          <w:sz w:val="24"/>
          <w:szCs w:val="24"/>
        </w:rPr>
        <w:t>.</w:t>
      </w:r>
    </w:p>
    <w:p w:rsidR="00B63261" w:rsidRDefault="007C613D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63261">
        <w:rPr>
          <w:rFonts w:ascii="Times New Roman" w:hAnsi="Times New Roman"/>
          <w:sz w:val="24"/>
          <w:szCs w:val="24"/>
        </w:rPr>
        <w:t>.10.Заседание Совета считается правомочным, если на нем присутствует более половины его членов,  с обязательным участием председателя Совета или его заместителя. Председательствует на заседании Совета его председатель, а при его отсутствии заместитель. Решения Совета работников принимаются простым большинством голосов присутствующих на заседании членов Совета.</w:t>
      </w:r>
    </w:p>
    <w:p w:rsidR="00B63261" w:rsidRDefault="007C613D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63261">
        <w:rPr>
          <w:rFonts w:ascii="Times New Roman" w:hAnsi="Times New Roman"/>
          <w:sz w:val="24"/>
          <w:szCs w:val="24"/>
        </w:rPr>
        <w:t>.11.К компетенции председателя Совета работников относится:</w:t>
      </w:r>
    </w:p>
    <w:p w:rsidR="007C613D" w:rsidRDefault="007C613D" w:rsidP="007C613D">
      <w:pPr>
        <w:pStyle w:val="ConsPlusNormal"/>
        <w:ind w:firstLine="540"/>
        <w:jc w:val="both"/>
      </w:pPr>
      <w:r>
        <w:t>-распределение обязанностей между членами Совета;</w:t>
      </w:r>
    </w:p>
    <w:p w:rsidR="007C613D" w:rsidRDefault="007C613D" w:rsidP="007C613D">
      <w:pPr>
        <w:pStyle w:val="ConsPlusNormal"/>
        <w:ind w:firstLine="540"/>
        <w:jc w:val="both"/>
      </w:pPr>
      <w:r>
        <w:t>-подготовка повестки заседаний Совета и Общего собрания работников;</w:t>
      </w:r>
    </w:p>
    <w:p w:rsidR="007C613D" w:rsidRDefault="007C613D" w:rsidP="007C613D">
      <w:pPr>
        <w:pStyle w:val="ConsPlusNormal"/>
        <w:ind w:firstLine="540"/>
        <w:jc w:val="both"/>
      </w:pPr>
      <w:r>
        <w:t>-созыв заседаний Совета и Общего собрания работников;</w:t>
      </w:r>
    </w:p>
    <w:p w:rsidR="007C613D" w:rsidRDefault="007C613D" w:rsidP="007C613D">
      <w:pPr>
        <w:pStyle w:val="ConsPlusNormal"/>
        <w:ind w:firstLine="540"/>
        <w:jc w:val="both"/>
      </w:pPr>
      <w:r>
        <w:t>-председательство на заседаниях Совета, ведение протокола;</w:t>
      </w:r>
    </w:p>
    <w:p w:rsidR="007C613D" w:rsidRDefault="007C613D" w:rsidP="007C613D">
      <w:pPr>
        <w:pStyle w:val="ConsPlusNormal"/>
        <w:ind w:firstLine="540"/>
        <w:jc w:val="both"/>
      </w:pPr>
      <w:r>
        <w:t>-председательство на Общем собрании работников, обеспечение ведение протокола;</w:t>
      </w:r>
    </w:p>
    <w:p w:rsidR="007C613D" w:rsidRDefault="007C613D" w:rsidP="007C613D">
      <w:pPr>
        <w:pStyle w:val="ConsPlusNormal"/>
        <w:ind w:firstLine="540"/>
        <w:jc w:val="both"/>
      </w:pPr>
      <w:r>
        <w:t>-контроль за исполнением решений, принятых Советом и Общим собранием работников.</w:t>
      </w:r>
    </w:p>
    <w:p w:rsidR="007D4AE9" w:rsidRPr="009308D7" w:rsidRDefault="00685807" w:rsidP="007D4AE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3.12.Председатель Совета работников несет ответственность за надлежащее ведение и хранение документации Совета и Общего собрания работников.</w:t>
      </w:r>
      <w:r w:rsidR="007D4AE9">
        <w:rPr>
          <w:rFonts w:ascii="Times New Roman" w:hAnsi="Times New Roman"/>
          <w:sz w:val="24"/>
          <w:szCs w:val="24"/>
        </w:rPr>
        <w:t xml:space="preserve"> Срок хранения документов Совета и Общего собрания работников составляет не менее трех лет. По  решению Совета работников  документы  могут храниться в служебном кабинете заведующего Учреждением.</w:t>
      </w:r>
    </w:p>
    <w:p w:rsidR="00506DB7" w:rsidRDefault="00506DB7" w:rsidP="0068580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06DB7" w:rsidRDefault="00506DB7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06DB7" w:rsidRPr="00506DB7" w:rsidRDefault="00506DB7" w:rsidP="00506D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32017" w:rsidRDefault="00D32017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4E79FD" w:rsidRDefault="004E79FD" w:rsidP="007810D7">
      <w:pPr>
        <w:spacing w:line="240" w:lineRule="auto"/>
      </w:pPr>
    </w:p>
    <w:p w:rsidR="004E79FD" w:rsidRDefault="004E79FD" w:rsidP="007810D7">
      <w:pPr>
        <w:spacing w:line="240" w:lineRule="auto"/>
      </w:pPr>
    </w:p>
    <w:p w:rsidR="004E79FD" w:rsidRDefault="004E79FD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p w:rsidR="0064486F" w:rsidRDefault="0064486F" w:rsidP="003A1005">
      <w:pPr>
        <w:spacing w:line="240" w:lineRule="auto"/>
        <w:jc w:val="both"/>
      </w:pPr>
    </w:p>
    <w:p w:rsidR="0064486F" w:rsidRDefault="0064486F" w:rsidP="003C3773">
      <w:pPr>
        <w:spacing w:line="240" w:lineRule="auto"/>
        <w:jc w:val="both"/>
      </w:pPr>
    </w:p>
    <w:p w:rsidR="00310BEB" w:rsidRDefault="00310BEB" w:rsidP="003C3773">
      <w:pPr>
        <w:spacing w:line="240" w:lineRule="auto"/>
        <w:jc w:val="both"/>
      </w:pPr>
    </w:p>
    <w:p w:rsidR="00310BEB" w:rsidRDefault="00310BEB" w:rsidP="003C3773">
      <w:pPr>
        <w:spacing w:line="240" w:lineRule="auto"/>
        <w:jc w:val="both"/>
      </w:pPr>
    </w:p>
    <w:p w:rsidR="00310BEB" w:rsidRDefault="00310BEB" w:rsidP="003C3773">
      <w:pPr>
        <w:spacing w:line="240" w:lineRule="auto"/>
        <w:jc w:val="both"/>
      </w:pPr>
    </w:p>
    <w:p w:rsidR="004E79FD" w:rsidRPr="00B951F0" w:rsidRDefault="004E79FD" w:rsidP="004E79FD">
      <w:pPr>
        <w:spacing w:line="240" w:lineRule="auto"/>
        <w:rPr>
          <w:rFonts w:ascii="Times New Roman" w:hAnsi="Times New Roman" w:cs="Times New Roman"/>
          <w:b/>
        </w:rPr>
      </w:pPr>
      <w:r w:rsidRPr="00B951F0">
        <w:rPr>
          <w:rFonts w:ascii="Times New Roman" w:hAnsi="Times New Roman" w:cs="Times New Roman"/>
          <w:b/>
        </w:rPr>
        <w:lastRenderedPageBreak/>
        <w:t>МУНИЦИПАЛЬНОЕ БЮДЖЕТНОЕ ДОШКОЛЬНОЕ</w:t>
      </w:r>
    </w:p>
    <w:p w:rsidR="004E79FD" w:rsidRPr="00B951F0" w:rsidRDefault="004E79FD" w:rsidP="004E79FD">
      <w:pPr>
        <w:spacing w:line="240" w:lineRule="auto"/>
        <w:rPr>
          <w:rFonts w:ascii="Times New Roman" w:hAnsi="Times New Roman" w:cs="Times New Roman"/>
          <w:b/>
        </w:rPr>
      </w:pPr>
      <w:r w:rsidRPr="00B951F0">
        <w:rPr>
          <w:rFonts w:ascii="Times New Roman" w:hAnsi="Times New Roman" w:cs="Times New Roman"/>
          <w:b/>
        </w:rPr>
        <w:t>ОБРАЗОВАТЕЛЬНОЕ УЧРЕЖДЕНИЕ ДЕТСКИЙ САД «БАЯР»</w:t>
      </w:r>
    </w:p>
    <w:p w:rsidR="004E79FD" w:rsidRPr="00B951F0" w:rsidRDefault="004E79FD" w:rsidP="004E79FD">
      <w:pPr>
        <w:spacing w:line="240" w:lineRule="auto"/>
        <w:rPr>
          <w:rFonts w:ascii="Times New Roman" w:hAnsi="Times New Roman" w:cs="Times New Roman"/>
          <w:b/>
        </w:rPr>
      </w:pPr>
      <w:r w:rsidRPr="00B951F0">
        <w:rPr>
          <w:rFonts w:ascii="Times New Roman" w:hAnsi="Times New Roman" w:cs="Times New Roman"/>
          <w:b/>
        </w:rPr>
        <w:t>671379 РЕСПУБЛИКА БУРЯТИЯ БИЧУРСКИЙ РАЙОН УЛУС СРЕДНИЙ ХАРЛУН</w:t>
      </w:r>
    </w:p>
    <w:p w:rsidR="004E79FD" w:rsidRDefault="004E79FD" w:rsidP="004E79FD">
      <w:pPr>
        <w:spacing w:line="240" w:lineRule="auto"/>
        <w:rPr>
          <w:rFonts w:ascii="Times New Roman" w:hAnsi="Times New Roman" w:cs="Times New Roman"/>
          <w:b/>
        </w:rPr>
      </w:pPr>
      <w:r w:rsidRPr="00B951F0">
        <w:rPr>
          <w:rFonts w:ascii="Times New Roman" w:hAnsi="Times New Roman" w:cs="Times New Roman"/>
          <w:b/>
        </w:rPr>
        <w:t>УЛИЦА ЦЕНТРАЛЬНАЯ 7А</w:t>
      </w:r>
    </w:p>
    <w:p w:rsidR="00310BEB" w:rsidRPr="00B951F0" w:rsidRDefault="00310BEB" w:rsidP="004E79F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4E79FD" w:rsidRDefault="004E79FD" w:rsidP="004E79FD">
      <w:pPr>
        <w:rPr>
          <w:rFonts w:ascii="Times New Roman" w:hAnsi="Times New Roman" w:cs="Times New Roman"/>
        </w:rPr>
      </w:pPr>
    </w:p>
    <w:p w:rsidR="004E79FD" w:rsidRDefault="004E79FD" w:rsidP="004E79FD">
      <w:pPr>
        <w:rPr>
          <w:rFonts w:ascii="Times New Roman" w:hAnsi="Times New Roman" w:cs="Times New Roman"/>
          <w:b/>
        </w:rPr>
      </w:pPr>
      <w:r w:rsidRPr="00310BEB">
        <w:rPr>
          <w:rFonts w:ascii="Times New Roman" w:hAnsi="Times New Roman" w:cs="Times New Roman"/>
          <w:b/>
        </w:rPr>
        <w:t xml:space="preserve">Выписка </w:t>
      </w:r>
      <w:r w:rsidR="001E4177" w:rsidRPr="00310BEB">
        <w:rPr>
          <w:rFonts w:ascii="Times New Roman" w:hAnsi="Times New Roman" w:cs="Times New Roman"/>
          <w:b/>
        </w:rPr>
        <w:t xml:space="preserve">из протокола общего собрания </w:t>
      </w:r>
    </w:p>
    <w:p w:rsidR="00310BEB" w:rsidRDefault="00310BEB" w:rsidP="004E79FD">
      <w:pPr>
        <w:rPr>
          <w:rFonts w:ascii="Times New Roman" w:hAnsi="Times New Roman" w:cs="Times New Roman"/>
          <w:b/>
        </w:rPr>
      </w:pPr>
    </w:p>
    <w:p w:rsidR="00310BEB" w:rsidRPr="00310BEB" w:rsidRDefault="00310BEB" w:rsidP="004E79FD">
      <w:pPr>
        <w:rPr>
          <w:rFonts w:ascii="Times New Roman" w:hAnsi="Times New Roman" w:cs="Times New Roman"/>
          <w:b/>
        </w:rPr>
      </w:pPr>
    </w:p>
    <w:p w:rsidR="001E4177" w:rsidRDefault="001E4177" w:rsidP="001E41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15.10.2021 г</w:t>
      </w:r>
    </w:p>
    <w:p w:rsidR="001E4177" w:rsidRDefault="001E4177" w:rsidP="001E41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</w:t>
      </w:r>
      <w:r w:rsidR="00310BEB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вовали – 4 человека.</w:t>
      </w:r>
    </w:p>
    <w:p w:rsidR="001E4177" w:rsidRDefault="001E4177" w:rsidP="001E41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членов трудового коллектива – 4 чел.</w:t>
      </w:r>
    </w:p>
    <w:p w:rsidR="001E4177" w:rsidRDefault="001E4177" w:rsidP="001E41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– </w:t>
      </w:r>
      <w:proofErr w:type="spellStart"/>
      <w:r>
        <w:rPr>
          <w:rFonts w:ascii="Times New Roman" w:hAnsi="Times New Roman" w:cs="Times New Roman"/>
        </w:rPr>
        <w:t>Ленхоева</w:t>
      </w:r>
      <w:proofErr w:type="spellEnd"/>
      <w:r>
        <w:rPr>
          <w:rFonts w:ascii="Times New Roman" w:hAnsi="Times New Roman" w:cs="Times New Roman"/>
        </w:rPr>
        <w:t xml:space="preserve"> С.С.</w:t>
      </w:r>
    </w:p>
    <w:p w:rsidR="001E4177" w:rsidRDefault="001E4177" w:rsidP="001E41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– </w:t>
      </w:r>
      <w:proofErr w:type="spellStart"/>
      <w:r>
        <w:rPr>
          <w:rFonts w:ascii="Times New Roman" w:hAnsi="Times New Roman" w:cs="Times New Roman"/>
        </w:rPr>
        <w:t>Дондупова</w:t>
      </w:r>
      <w:proofErr w:type="spellEnd"/>
      <w:r>
        <w:rPr>
          <w:rFonts w:ascii="Times New Roman" w:hAnsi="Times New Roman" w:cs="Times New Roman"/>
        </w:rPr>
        <w:t xml:space="preserve"> Д.Д.</w:t>
      </w:r>
    </w:p>
    <w:p w:rsidR="001E4177" w:rsidRDefault="001E4177" w:rsidP="001E4177">
      <w:pPr>
        <w:jc w:val="left"/>
        <w:rPr>
          <w:rFonts w:ascii="Times New Roman" w:hAnsi="Times New Roman" w:cs="Times New Roman"/>
        </w:rPr>
      </w:pPr>
    </w:p>
    <w:p w:rsidR="001E4177" w:rsidRDefault="001E4177" w:rsidP="001E417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</w:p>
    <w:p w:rsidR="001E4177" w:rsidRDefault="001E4177" w:rsidP="00310BEB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</w:rPr>
      </w:pPr>
      <w:r w:rsidRPr="00310BEB">
        <w:rPr>
          <w:rFonts w:ascii="Times New Roman" w:hAnsi="Times New Roman" w:cs="Times New Roman"/>
        </w:rPr>
        <w:t>О принятии новой редакции Устава учреждения.</w:t>
      </w:r>
    </w:p>
    <w:p w:rsidR="00310BEB" w:rsidRPr="00310BEB" w:rsidRDefault="00310BEB" w:rsidP="00310BEB">
      <w:pPr>
        <w:pStyle w:val="a3"/>
        <w:ind w:left="1080"/>
        <w:jc w:val="left"/>
        <w:rPr>
          <w:rFonts w:ascii="Times New Roman" w:hAnsi="Times New Roman" w:cs="Times New Roman"/>
        </w:rPr>
      </w:pPr>
    </w:p>
    <w:p w:rsidR="001E4177" w:rsidRPr="00310BEB" w:rsidRDefault="001E4177" w:rsidP="00310BEB">
      <w:pPr>
        <w:pStyle w:val="a3"/>
        <w:numPr>
          <w:ilvl w:val="0"/>
          <w:numId w:val="9"/>
        </w:numPr>
        <w:ind w:left="0"/>
        <w:jc w:val="left"/>
        <w:rPr>
          <w:rFonts w:ascii="Times New Roman" w:hAnsi="Times New Roman" w:cs="Times New Roman"/>
        </w:rPr>
      </w:pPr>
      <w:r w:rsidRPr="00310BEB">
        <w:rPr>
          <w:rFonts w:ascii="Times New Roman" w:hAnsi="Times New Roman" w:cs="Times New Roman"/>
        </w:rPr>
        <w:t>Слушали</w:t>
      </w:r>
      <w:r w:rsidR="00310BEB">
        <w:rPr>
          <w:rFonts w:ascii="Times New Roman" w:hAnsi="Times New Roman" w:cs="Times New Roman"/>
        </w:rPr>
        <w:t xml:space="preserve">   з</w:t>
      </w:r>
      <w:r w:rsidR="00310BEB" w:rsidRPr="00310BEB">
        <w:rPr>
          <w:rFonts w:ascii="Times New Roman" w:hAnsi="Times New Roman" w:cs="Times New Roman"/>
        </w:rPr>
        <w:t>аведующую</w:t>
      </w:r>
      <w:r w:rsidRPr="00310BEB">
        <w:rPr>
          <w:rFonts w:ascii="Times New Roman" w:hAnsi="Times New Roman" w:cs="Times New Roman"/>
        </w:rPr>
        <w:t xml:space="preserve"> МБДОУ </w:t>
      </w:r>
      <w:r w:rsidR="00310BEB">
        <w:rPr>
          <w:rFonts w:ascii="Times New Roman" w:hAnsi="Times New Roman" w:cs="Times New Roman"/>
        </w:rPr>
        <w:t xml:space="preserve"> Детский сад </w:t>
      </w:r>
      <w:r w:rsidRPr="00310BEB">
        <w:rPr>
          <w:rFonts w:ascii="Times New Roman" w:hAnsi="Times New Roman" w:cs="Times New Roman"/>
        </w:rPr>
        <w:t>«</w:t>
      </w:r>
      <w:proofErr w:type="spellStart"/>
      <w:r w:rsidRPr="00310BEB">
        <w:rPr>
          <w:rFonts w:ascii="Times New Roman" w:hAnsi="Times New Roman" w:cs="Times New Roman"/>
        </w:rPr>
        <w:t>Баяр</w:t>
      </w:r>
      <w:proofErr w:type="spellEnd"/>
      <w:r w:rsidR="00310BEB">
        <w:rPr>
          <w:rFonts w:ascii="Times New Roman" w:hAnsi="Times New Roman" w:cs="Times New Roman"/>
        </w:rPr>
        <w:t>»</w:t>
      </w:r>
      <w:r w:rsidRPr="00310BEB">
        <w:rPr>
          <w:rFonts w:ascii="Times New Roman" w:hAnsi="Times New Roman" w:cs="Times New Roman"/>
        </w:rPr>
        <w:t xml:space="preserve"> </w:t>
      </w:r>
      <w:proofErr w:type="spellStart"/>
      <w:r w:rsidRPr="00310BEB">
        <w:rPr>
          <w:rFonts w:ascii="Times New Roman" w:hAnsi="Times New Roman" w:cs="Times New Roman"/>
        </w:rPr>
        <w:t>Жигжитову</w:t>
      </w:r>
      <w:proofErr w:type="spellEnd"/>
      <w:r w:rsidRPr="00310BEB">
        <w:rPr>
          <w:rFonts w:ascii="Times New Roman" w:hAnsi="Times New Roman" w:cs="Times New Roman"/>
        </w:rPr>
        <w:t xml:space="preserve"> Г.А.. Она познакомила работнико</w:t>
      </w:r>
      <w:r w:rsidR="00310BEB">
        <w:rPr>
          <w:rFonts w:ascii="Times New Roman" w:hAnsi="Times New Roman" w:cs="Times New Roman"/>
        </w:rPr>
        <w:t xml:space="preserve">в дошкольного учреждения </w:t>
      </w:r>
      <w:r w:rsidRPr="00310BEB">
        <w:rPr>
          <w:rFonts w:ascii="Times New Roman" w:hAnsi="Times New Roman" w:cs="Times New Roman"/>
        </w:rPr>
        <w:t xml:space="preserve"> новую редакцию Устава нашего учреждения.</w:t>
      </w:r>
    </w:p>
    <w:p w:rsidR="00310BEB" w:rsidRDefault="001E4177" w:rsidP="00310BEB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новой редакции Устава учреждения прошло во в</w:t>
      </w:r>
      <w:r w:rsidR="00310BEB">
        <w:rPr>
          <w:rFonts w:ascii="Times New Roman" w:hAnsi="Times New Roman" w:cs="Times New Roman"/>
        </w:rPr>
        <w:t>сех структурных подразделениях.</w:t>
      </w:r>
    </w:p>
    <w:p w:rsidR="00310BEB" w:rsidRDefault="00310BEB" w:rsidP="00310BEB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proofErr w:type="spellStart"/>
      <w:r w:rsidRPr="00310BEB">
        <w:rPr>
          <w:rFonts w:ascii="Times New Roman" w:hAnsi="Times New Roman" w:cs="Times New Roman"/>
        </w:rPr>
        <w:t>Раднаева</w:t>
      </w:r>
      <w:proofErr w:type="spellEnd"/>
      <w:r w:rsidRPr="00310BEB">
        <w:rPr>
          <w:rFonts w:ascii="Times New Roman" w:hAnsi="Times New Roman" w:cs="Times New Roman"/>
        </w:rPr>
        <w:t xml:space="preserve"> Н.Ж.- предложений по изменению нет.</w:t>
      </w:r>
    </w:p>
    <w:p w:rsidR="001E4177" w:rsidRPr="00310BEB" w:rsidRDefault="00310BEB" w:rsidP="00310BEB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r w:rsidRPr="00310BEB">
        <w:rPr>
          <w:rFonts w:ascii="Times New Roman" w:hAnsi="Times New Roman" w:cs="Times New Roman"/>
        </w:rPr>
        <w:t xml:space="preserve"> </w:t>
      </w:r>
      <w:proofErr w:type="spellStart"/>
      <w:r w:rsidRPr="00310BEB">
        <w:rPr>
          <w:rFonts w:ascii="Times New Roman" w:hAnsi="Times New Roman" w:cs="Times New Roman"/>
        </w:rPr>
        <w:t>Ленхоева</w:t>
      </w:r>
      <w:proofErr w:type="spellEnd"/>
      <w:r w:rsidRPr="00310BEB">
        <w:rPr>
          <w:rFonts w:ascii="Times New Roman" w:hAnsi="Times New Roman" w:cs="Times New Roman"/>
        </w:rPr>
        <w:t xml:space="preserve"> С.С. -</w:t>
      </w:r>
      <w:r w:rsidR="001E4177" w:rsidRPr="00310BEB">
        <w:rPr>
          <w:rFonts w:ascii="Times New Roman" w:hAnsi="Times New Roman" w:cs="Times New Roman"/>
        </w:rPr>
        <w:t>, предлагаю принять данную редакцию Устава в целом</w:t>
      </w:r>
      <w:r w:rsidRPr="00310BEB">
        <w:rPr>
          <w:rFonts w:ascii="Times New Roman" w:hAnsi="Times New Roman" w:cs="Times New Roman"/>
        </w:rPr>
        <w:t>.</w:t>
      </w:r>
      <w:r w:rsidR="001E4177" w:rsidRPr="00310BEB">
        <w:rPr>
          <w:rFonts w:ascii="Times New Roman" w:hAnsi="Times New Roman" w:cs="Times New Roman"/>
        </w:rPr>
        <w:t xml:space="preserve"> Кто за данное предложение прошу проголосовать.</w:t>
      </w:r>
    </w:p>
    <w:p w:rsidR="001E4177" w:rsidRDefault="001E4177" w:rsidP="00310BEB">
      <w:pPr>
        <w:ind w:left="142" w:hanging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Голосовали- 4</w:t>
      </w:r>
    </w:p>
    <w:p w:rsidR="001E4177" w:rsidRDefault="001E4177" w:rsidP="00310BEB">
      <w:pPr>
        <w:ind w:left="142" w:hanging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– 0</w:t>
      </w:r>
    </w:p>
    <w:p w:rsidR="001E4177" w:rsidRDefault="001E4177" w:rsidP="00310BEB">
      <w:pPr>
        <w:ind w:left="142" w:hanging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Воздержались – 0</w:t>
      </w:r>
    </w:p>
    <w:p w:rsidR="001E4177" w:rsidRDefault="001E4177" w:rsidP="00310BEB">
      <w:pPr>
        <w:ind w:left="142" w:hanging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 принять новую редакцию Устава МБДОУ Детский сад «</w:t>
      </w:r>
      <w:proofErr w:type="spellStart"/>
      <w:r>
        <w:rPr>
          <w:rFonts w:ascii="Times New Roman" w:hAnsi="Times New Roman" w:cs="Times New Roman"/>
        </w:rPr>
        <w:t>Баяр</w:t>
      </w:r>
      <w:proofErr w:type="spellEnd"/>
      <w:r>
        <w:rPr>
          <w:rFonts w:ascii="Times New Roman" w:hAnsi="Times New Roman" w:cs="Times New Roman"/>
        </w:rPr>
        <w:t>»</w:t>
      </w:r>
    </w:p>
    <w:p w:rsidR="001E4177" w:rsidRDefault="001E4177" w:rsidP="00310BEB">
      <w:pPr>
        <w:ind w:left="142" w:hanging="142"/>
        <w:jc w:val="left"/>
        <w:rPr>
          <w:rFonts w:ascii="Times New Roman" w:hAnsi="Times New Roman" w:cs="Times New Roman"/>
        </w:rPr>
      </w:pPr>
    </w:p>
    <w:p w:rsidR="00310BEB" w:rsidRDefault="00310BEB" w:rsidP="001E4177">
      <w:pPr>
        <w:ind w:left="360"/>
        <w:jc w:val="left"/>
        <w:rPr>
          <w:rFonts w:ascii="Times New Roman" w:hAnsi="Times New Roman" w:cs="Times New Roman"/>
        </w:rPr>
      </w:pPr>
    </w:p>
    <w:p w:rsidR="00310BEB" w:rsidRDefault="00310BEB" w:rsidP="001E4177">
      <w:pPr>
        <w:ind w:left="360"/>
        <w:jc w:val="left"/>
        <w:rPr>
          <w:rFonts w:ascii="Times New Roman" w:hAnsi="Times New Roman" w:cs="Times New Roman"/>
        </w:rPr>
      </w:pPr>
    </w:p>
    <w:p w:rsidR="00310BEB" w:rsidRDefault="00310BEB" w:rsidP="001E4177">
      <w:pPr>
        <w:ind w:left="360"/>
        <w:jc w:val="left"/>
        <w:rPr>
          <w:rFonts w:ascii="Times New Roman" w:hAnsi="Times New Roman" w:cs="Times New Roman"/>
        </w:rPr>
      </w:pPr>
    </w:p>
    <w:p w:rsidR="001E4177" w:rsidRDefault="001E4177" w:rsidP="001E4177">
      <w:pPr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="00310BEB">
        <w:rPr>
          <w:rFonts w:ascii="Times New Roman" w:hAnsi="Times New Roman" w:cs="Times New Roman"/>
        </w:rPr>
        <w:t xml:space="preserve"> собрания________________</w:t>
      </w:r>
      <w:proofErr w:type="spellStart"/>
      <w:r>
        <w:rPr>
          <w:rFonts w:ascii="Times New Roman" w:hAnsi="Times New Roman" w:cs="Times New Roman"/>
        </w:rPr>
        <w:t>Ленхоева</w:t>
      </w:r>
      <w:proofErr w:type="spellEnd"/>
      <w:r>
        <w:rPr>
          <w:rFonts w:ascii="Times New Roman" w:hAnsi="Times New Roman" w:cs="Times New Roman"/>
        </w:rPr>
        <w:t xml:space="preserve"> С.С.</w:t>
      </w:r>
    </w:p>
    <w:p w:rsidR="001E4177" w:rsidRPr="001E4177" w:rsidRDefault="001E4177" w:rsidP="001E4177">
      <w:pPr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Секретарь- __________________________</w:t>
      </w:r>
      <w:proofErr w:type="spellStart"/>
      <w:r>
        <w:rPr>
          <w:rFonts w:ascii="Times New Roman" w:hAnsi="Times New Roman" w:cs="Times New Roman"/>
        </w:rPr>
        <w:t>Дондупова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E4177">
        <w:rPr>
          <w:rFonts w:ascii="Times New Roman" w:hAnsi="Times New Roman" w:cs="Times New Roman"/>
        </w:rPr>
        <w:t xml:space="preserve"> </w:t>
      </w:r>
    </w:p>
    <w:p w:rsidR="001E4177" w:rsidRDefault="001E4177" w:rsidP="004E79FD">
      <w:pPr>
        <w:rPr>
          <w:rFonts w:ascii="Times New Roman" w:hAnsi="Times New Roman" w:cs="Times New Roman"/>
        </w:rPr>
      </w:pPr>
    </w:p>
    <w:p w:rsidR="003C3773" w:rsidRDefault="003C3773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BEB" w:rsidRDefault="00310BEB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79FD" w:rsidRPr="00957CDE" w:rsidRDefault="004E79FD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86F" w:rsidRDefault="0064486F" w:rsidP="00644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список</w:t>
      </w:r>
    </w:p>
    <w:p w:rsidR="0064486F" w:rsidRDefault="00303F4E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Общего собрания работников </w:t>
      </w:r>
      <w:r w:rsidR="0064486F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3C3773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4B3FCB">
        <w:rPr>
          <w:rFonts w:ascii="Times New Roman" w:hAnsi="Times New Roman" w:cs="Times New Roman"/>
          <w:sz w:val="24"/>
          <w:szCs w:val="24"/>
        </w:rPr>
        <w:t>«Баяр</w:t>
      </w:r>
      <w:r w:rsidR="0064486F">
        <w:rPr>
          <w:rFonts w:ascii="Times New Roman" w:hAnsi="Times New Roman" w:cs="Times New Roman"/>
          <w:sz w:val="24"/>
          <w:szCs w:val="24"/>
        </w:rPr>
        <w:t>»</w:t>
      </w:r>
    </w:p>
    <w:p w:rsidR="0064486F" w:rsidRDefault="0064486F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«____»____________________2021г.</w:t>
      </w:r>
    </w:p>
    <w:p w:rsidR="0064486F" w:rsidRDefault="0064486F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2"/>
        <w:gridCol w:w="6777"/>
        <w:gridCol w:w="2091"/>
      </w:tblGrid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6F" w:rsidTr="00D751AE">
        <w:tc>
          <w:tcPr>
            <w:tcW w:w="702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4486F" w:rsidRDefault="0064486F" w:rsidP="00D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86F" w:rsidRDefault="0064486F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_______________________)</w:t>
      </w:r>
    </w:p>
    <w:p w:rsidR="0064486F" w:rsidRPr="007E2C62" w:rsidRDefault="0064486F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                                        (фамилия и инициалы)</w:t>
      </w:r>
    </w:p>
    <w:p w:rsidR="0064486F" w:rsidRDefault="0064486F" w:rsidP="00644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Секретарь____________________ (_______________________)</w:t>
      </w:r>
    </w:p>
    <w:p w:rsidR="0064486F" w:rsidRPr="007E2C62" w:rsidRDefault="0064486F" w:rsidP="0064486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(подпись)                             </w:t>
      </w:r>
      <w:r w:rsidR="00077B17">
        <w:rPr>
          <w:rFonts w:ascii="Times New Roman" w:hAnsi="Times New Roman" w:cs="Times New Roman"/>
          <w:sz w:val="16"/>
          <w:szCs w:val="16"/>
        </w:rPr>
        <w:t xml:space="preserve">                    (фамилия и </w:t>
      </w:r>
      <w:r>
        <w:rPr>
          <w:rFonts w:ascii="Times New Roman" w:hAnsi="Times New Roman" w:cs="Times New Roman"/>
          <w:sz w:val="16"/>
          <w:szCs w:val="16"/>
        </w:rPr>
        <w:t>иниц</w:t>
      </w:r>
      <w:r w:rsidR="00077B17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алы)</w:t>
      </w:r>
    </w:p>
    <w:p w:rsidR="0064486F" w:rsidRDefault="0064486F" w:rsidP="00644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644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6F" w:rsidRDefault="0064486F" w:rsidP="007810D7">
      <w:pPr>
        <w:spacing w:line="240" w:lineRule="auto"/>
      </w:pPr>
    </w:p>
    <w:p w:rsidR="0064486F" w:rsidRDefault="0064486F" w:rsidP="007810D7">
      <w:pPr>
        <w:spacing w:line="240" w:lineRule="auto"/>
      </w:pPr>
    </w:p>
    <w:sectPr w:rsidR="0064486F" w:rsidSect="00310BE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56"/>
    <w:multiLevelType w:val="hybridMultilevel"/>
    <w:tmpl w:val="47E2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021"/>
    <w:multiLevelType w:val="hybridMultilevel"/>
    <w:tmpl w:val="449CA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394C"/>
    <w:multiLevelType w:val="hybridMultilevel"/>
    <w:tmpl w:val="1CBE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B3307"/>
    <w:multiLevelType w:val="multilevel"/>
    <w:tmpl w:val="A79EF1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9A4673"/>
    <w:multiLevelType w:val="hybridMultilevel"/>
    <w:tmpl w:val="7484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7621D"/>
    <w:multiLevelType w:val="hybridMultilevel"/>
    <w:tmpl w:val="E272DABC"/>
    <w:lvl w:ilvl="0" w:tplc="81B21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4670"/>
    <w:multiLevelType w:val="hybridMultilevel"/>
    <w:tmpl w:val="0EF6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370A"/>
    <w:multiLevelType w:val="hybridMultilevel"/>
    <w:tmpl w:val="6AE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0E57"/>
    <w:multiLevelType w:val="hybridMultilevel"/>
    <w:tmpl w:val="943C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791"/>
    <w:rsid w:val="00041905"/>
    <w:rsid w:val="00077B17"/>
    <w:rsid w:val="000E4898"/>
    <w:rsid w:val="001476AE"/>
    <w:rsid w:val="00150A3D"/>
    <w:rsid w:val="001E4177"/>
    <w:rsid w:val="001F038F"/>
    <w:rsid w:val="00303F4E"/>
    <w:rsid w:val="00310BEB"/>
    <w:rsid w:val="00354F41"/>
    <w:rsid w:val="003A1005"/>
    <w:rsid w:val="003B7A85"/>
    <w:rsid w:val="003C3773"/>
    <w:rsid w:val="003E32E3"/>
    <w:rsid w:val="004900B3"/>
    <w:rsid w:val="004B3FCB"/>
    <w:rsid w:val="004C6C39"/>
    <w:rsid w:val="004E79FD"/>
    <w:rsid w:val="0050148A"/>
    <w:rsid w:val="005018DC"/>
    <w:rsid w:val="00506DB7"/>
    <w:rsid w:val="005F3F97"/>
    <w:rsid w:val="00607FC4"/>
    <w:rsid w:val="00613976"/>
    <w:rsid w:val="0064486F"/>
    <w:rsid w:val="00653E9C"/>
    <w:rsid w:val="0067531B"/>
    <w:rsid w:val="006848D0"/>
    <w:rsid w:val="00685807"/>
    <w:rsid w:val="006A6FBB"/>
    <w:rsid w:val="006B4893"/>
    <w:rsid w:val="006E0D41"/>
    <w:rsid w:val="00716E64"/>
    <w:rsid w:val="00717F6D"/>
    <w:rsid w:val="007432BF"/>
    <w:rsid w:val="007810D7"/>
    <w:rsid w:val="007C613D"/>
    <w:rsid w:val="007D4AE9"/>
    <w:rsid w:val="00875361"/>
    <w:rsid w:val="009A72E9"/>
    <w:rsid w:val="009F2233"/>
    <w:rsid w:val="00A463F4"/>
    <w:rsid w:val="00A844E2"/>
    <w:rsid w:val="00AF7E31"/>
    <w:rsid w:val="00B63261"/>
    <w:rsid w:val="00BC5791"/>
    <w:rsid w:val="00BC5FA6"/>
    <w:rsid w:val="00C67DCB"/>
    <w:rsid w:val="00D32017"/>
    <w:rsid w:val="00E8046F"/>
    <w:rsid w:val="00F52B55"/>
    <w:rsid w:val="00F71257"/>
    <w:rsid w:val="00F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25CD"/>
  <w15:docId w15:val="{2DD88344-E8C2-495A-B564-64138422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91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91"/>
    <w:pPr>
      <w:ind w:left="720"/>
      <w:contextualSpacing/>
    </w:pPr>
  </w:style>
  <w:style w:type="paragraph" w:customStyle="1" w:styleId="ConsPlusNormal">
    <w:name w:val="ConsPlusNormal"/>
    <w:rsid w:val="0078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7F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17F6D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25.04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0476&amp;date=25.04.2021&amp;demo=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Dexp</cp:lastModifiedBy>
  <cp:revision>27</cp:revision>
  <cp:lastPrinted>2021-11-16T05:58:00Z</cp:lastPrinted>
  <dcterms:created xsi:type="dcterms:W3CDTF">2021-05-05T00:15:00Z</dcterms:created>
  <dcterms:modified xsi:type="dcterms:W3CDTF">2024-09-05T01:12:00Z</dcterms:modified>
</cp:coreProperties>
</file>